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6A10" w:rsidRPr="0079197B" w:rsidRDefault="00F96A10" w:rsidP="00F96A10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9197B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BẢNG 2: MÔ HÌNH QUẢN LÝ THUẾ ĐỐI VỚI HỘ, CÁ NHÂN KINH DOANH</w:t>
      </w:r>
    </w:p>
    <w:p w:rsidR="00F96A10" w:rsidRPr="0079197B" w:rsidRDefault="00F96A10" w:rsidP="00F96A1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tbl>
      <w:tblPr>
        <w:tblW w:w="5000" w:type="pct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7E0" w:firstRow="1" w:lastRow="1" w:firstColumn="1" w:lastColumn="1" w:noHBand="1" w:noVBand="1"/>
      </w:tblPr>
      <w:tblGrid>
        <w:gridCol w:w="1208"/>
        <w:gridCol w:w="2382"/>
        <w:gridCol w:w="3515"/>
        <w:gridCol w:w="2245"/>
      </w:tblGrid>
      <w:tr w:rsidR="00F96A10" w:rsidRPr="0079197B" w:rsidTr="00A57B4B"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Tiêu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chí</w:t>
            </w:r>
            <w:proofErr w:type="spellEnd"/>
          </w:p>
        </w:tc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Nhóm 1</w:t>
            </w:r>
          </w:p>
          <w:p w:rsidR="00F96A10" w:rsidRPr="0079197B" w:rsidRDefault="00F96A10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Doanh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thu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79197B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≤</w:t>
            </w: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200 triệu</w:t>
            </w:r>
          </w:p>
        </w:tc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Nhóm 2</w:t>
            </w:r>
          </w:p>
          <w:p w:rsidR="00F96A10" w:rsidRPr="0079197B" w:rsidRDefault="00F96A10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200 triệu &lt; DT </w:t>
            </w:r>
            <w:r w:rsidRPr="0079197B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≤</w:t>
            </w: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3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tỷ</w:t>
            </w:r>
            <w:proofErr w:type="spellEnd"/>
          </w:p>
        </w:tc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Nhóm 3 Doanh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thu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&gt; 3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tỷ</w:t>
            </w:r>
            <w:proofErr w:type="spellEnd"/>
          </w:p>
        </w:tc>
      </w:tr>
      <w:tr w:rsidR="00F96A10" w:rsidRPr="0079197B" w:rsidTr="00A57B4B"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Thuế GTGT</w:t>
            </w:r>
          </w:p>
        </w:tc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Không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phải nộp</w:t>
            </w:r>
          </w:p>
        </w:tc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Theo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phương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pháp trực tiếp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% doanh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Thuế GTGT phải nộp = Doanh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x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Tỷ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lệ %</w:t>
            </w:r>
          </w:p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Tự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nguyện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đăng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ký áp dụng pp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khấu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trừ nếu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đủ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điều kiện</w:t>
            </w:r>
          </w:p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Thuế GTGT phải nộp = Thuế GTGT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đầu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- Thuế GTGT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đầu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vào được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khấu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trừ</w:t>
            </w:r>
          </w:p>
        </w:tc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Bắt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buộc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áp dụng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khấu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trừ</w:t>
            </w:r>
          </w:p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Thuế GTGT phải nộp = Thuế GTGT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đầu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- Thuế GTGT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đầu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vào được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khấu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trừ</w:t>
            </w:r>
          </w:p>
        </w:tc>
      </w:tr>
      <w:tr w:rsidR="00F96A10" w:rsidRPr="0079197B" w:rsidTr="00A57B4B"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Thuế TNCN</w:t>
            </w:r>
          </w:p>
        </w:tc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Không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phải nộp</w:t>
            </w:r>
          </w:p>
        </w:tc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Tính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tỷ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lệ % trên doanh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thu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từng ngành nghề</w:t>
            </w:r>
          </w:p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Số thuế TNCN phải nộp = Doanh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x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Tỷ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lệ %</w:t>
            </w:r>
          </w:p>
        </w:tc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Tính trên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thu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nhập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tính thuế x 17%</w:t>
            </w:r>
          </w:p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(Thu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nhập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tính thuế = Doanh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- chi phí hợp lý)</w:t>
            </w:r>
          </w:p>
        </w:tc>
      </w:tr>
      <w:tr w:rsidR="00F96A10" w:rsidRPr="0079197B" w:rsidTr="00A57B4B"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Trách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nhiệm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kê khai doanh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thu</w:t>
            </w:r>
            <w:proofErr w:type="spellEnd"/>
          </w:p>
        </w:tc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Kê</w:t>
            </w: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khai </w:t>
            </w: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2 lần/năm </w:t>
            </w: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đầu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/ giữa năm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và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cuối năm) để xác định nghĩa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vụ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thuế</w:t>
            </w:r>
          </w:p>
        </w:tc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Kê khai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quý </w:t>
            </w: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</w:t>
            </w: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lần/năm) +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quyết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toán năm</w:t>
            </w:r>
          </w:p>
        </w:tc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Kê khai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tháng (nếu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có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doanh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thu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năm trên 50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tỷ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) </w:t>
            </w: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hoặc </w:t>
            </w: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quý,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quyết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toán năm</w:t>
            </w:r>
          </w:p>
        </w:tc>
      </w:tr>
      <w:tr w:rsidR="00F96A10" w:rsidRPr="0079197B" w:rsidTr="00A57B4B"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Hóa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đơn</w:t>
            </w:r>
          </w:p>
        </w:tc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Khuyến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khích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dùng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hóa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đơn điện tử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có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mã (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trong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giao dịch với người tiêu dùng)</w:t>
            </w:r>
          </w:p>
        </w:tc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Bắt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buộc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dùng HĐĐT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khởi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tạo từ máy tính tiền nếu DT &gt; 1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tỷ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và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có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hoạt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động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 bán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hàng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hóa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cung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cấp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dịch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vụ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trực tiếp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đến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người tiêu dùng;</w:t>
            </w:r>
          </w:p>
        </w:tc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Bắt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buộc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dùng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hóa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đơn điện tử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có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mã </w:t>
            </w: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hoặc HĐĐT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khởi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tạo từ máy tính tiền</w:t>
            </w:r>
          </w:p>
        </w:tc>
      </w:tr>
      <w:tr w:rsidR="00F96A10" w:rsidRPr="0079197B" w:rsidTr="00A57B4B"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Sổ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kế toán</w:t>
            </w:r>
          </w:p>
        </w:tc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Ghi chép đơn giản (được hỗ trợ phần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mềm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đơn giản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miễn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phí)</w:t>
            </w:r>
          </w:p>
        </w:tc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Sổ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kế toán đơn giản, phần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mềm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miễn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phí</w:t>
            </w:r>
          </w:p>
        </w:tc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Bắt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buộc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chế độ kế toán của DN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siêu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nhỏ hoặc DN vừa</w:t>
            </w:r>
          </w:p>
        </w:tc>
      </w:tr>
      <w:tr w:rsidR="00F96A10" w:rsidRPr="0079197B" w:rsidTr="00A57B4B"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Tài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khoản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ngân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hàng</w:t>
            </w:r>
            <w:proofErr w:type="spellEnd"/>
          </w:p>
        </w:tc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Không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bắt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buộc</w:t>
            </w:r>
            <w:proofErr w:type="spellEnd"/>
          </w:p>
        </w:tc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Bắt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buộc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mở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tài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khoản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riêng phục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vụ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</w:t>
            </w:r>
          </w:p>
        </w:tc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Bắt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buộc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mở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tài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khoản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riêng phục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vụ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doanh</w:t>
            </w:r>
          </w:p>
        </w:tc>
      </w:tr>
      <w:tr w:rsidR="00F96A10" w:rsidRPr="0079197B" w:rsidTr="00A57B4B"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Chuyển đổi pp tính thuế</w:t>
            </w:r>
          </w:p>
        </w:tc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Không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áp dụng</w:t>
            </w:r>
          </w:p>
        </w:tc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Nếu DT &gt; 3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tỷ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trong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 năm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liên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tục → áp dụng như nhóm 3 từ năm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sau</w:t>
            </w:r>
            <w:proofErr w:type="spellEnd"/>
          </w:p>
        </w:tc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Áp dụng như DN. Được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khấu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trừ thuế GTGT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đầu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vào từ kỳ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đầu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tiên</w:t>
            </w:r>
          </w:p>
        </w:tc>
      </w:tr>
      <w:tr w:rsidR="00F96A10" w:rsidRPr="0079197B" w:rsidTr="00A57B4B"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Kinh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doanh qua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nền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tảng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TMĐT</w:t>
            </w:r>
          </w:p>
        </w:tc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Nếu sàn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có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chức năng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thanh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toán:</w:t>
            </w:r>
          </w:p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Sàn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khấu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trừ, kê khai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và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nộp thay thuế GTGT, TNCN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tỷ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lệ % trên doanh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thu</w:t>
            </w:r>
            <w:proofErr w:type="spellEnd"/>
          </w:p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Nếu DT cuối năm &lt; 200tr , được xử lý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hoàn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nộp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thừa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thuế đã nộp thay</w:t>
            </w:r>
          </w:p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Nếu sàn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không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có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chức năng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thanh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  toán:</w:t>
            </w:r>
          </w:p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Cá nhân phải tự kê khai, nộp thuế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từng lần phát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tháng hoặc quý</w:t>
            </w:r>
          </w:p>
        </w:tc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Nếu sàn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có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chức năng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thanh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toán:</w:t>
            </w:r>
          </w:p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Sàn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khấu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trừ, kê khai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và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nộp thay thuế GTGT, TNCN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tỷ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lệ % trên doanh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thu</w:t>
            </w:r>
            <w:proofErr w:type="spellEnd"/>
          </w:p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Nếu DT cuối năm &lt; 200tr, được xử lý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hoàn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nộp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thừa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thuế đã nộp thay</w:t>
            </w:r>
          </w:p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Nếu sàn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không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có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chức năng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thanh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toán:</w:t>
            </w:r>
          </w:p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Cá nhân phải tự kê khai, nộp thuế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từng lần phát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tháng hoặc quý</w:t>
            </w:r>
          </w:p>
        </w:tc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Nếu sàn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có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chức năng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thanh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toán:</w:t>
            </w:r>
          </w:p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Sàn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khấu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trừ, kê khai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và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nộp thay thuế GTGT, TNCN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tỷ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lệ % trên doanh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thu</w:t>
            </w:r>
            <w:proofErr w:type="spellEnd"/>
          </w:p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Nếu DT cuối năm &lt; 200tr được xử lý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hoàn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nộp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thừa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thuế đã nộp thay</w:t>
            </w:r>
          </w:p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Nếu sàn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không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có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chức năng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thanh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toán:</w:t>
            </w:r>
          </w:p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Cá nhân phải tự kê khai, nộp thuế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từng lần phát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sinh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tháng hoặc quý</w:t>
            </w:r>
          </w:p>
        </w:tc>
      </w:tr>
      <w:tr w:rsidR="00F96A10" w:rsidRPr="0079197B" w:rsidTr="00A57B4B"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Hỗ trợ từ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cơ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quan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nhà</w:t>
            </w:r>
            <w:proofErr w:type="spellEnd"/>
            <w:r w:rsidRPr="0079197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nước</w:t>
            </w:r>
          </w:p>
        </w:tc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Miễn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phí phần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mềm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kế toán</w:t>
            </w:r>
          </w:p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Hỗ trợ sử dụng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hóa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đơn điện tử</w:t>
            </w:r>
          </w:p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</w:t>
            </w:r>
            <w:bookmarkStart w:id="0" w:name="_GoBack"/>
            <w:bookmarkEnd w:id="0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Tư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vấn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pháp lý</w:t>
            </w:r>
          </w:p>
        </w:tc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Miễn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phí phần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mềm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kế toán</w:t>
            </w:r>
          </w:p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Hỗ trợ sử dụng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hóa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đơn điện tử</w:t>
            </w:r>
          </w:p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Tư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vấn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pháp lý</w:t>
            </w:r>
          </w:p>
        </w:tc>
        <w:tc>
          <w:tcPr>
            <w:tcW w:w="0" w:type="auto"/>
            <w:vAlign w:val="center"/>
          </w:tcPr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Miễn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phí phần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mềm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kế toán</w:t>
            </w:r>
          </w:p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Hỗ trợ sử dụng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hóa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đơn điện tử</w:t>
            </w:r>
          </w:p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Tư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vấn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pháp lý</w:t>
            </w:r>
          </w:p>
          <w:p w:rsidR="00F96A10" w:rsidRPr="0079197B" w:rsidRDefault="00F96A10" w:rsidP="00A57B4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Khuyến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khích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chuyển đổi sang doanh nghiệp để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hưởng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ưu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đãi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theo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Nghị </w:t>
            </w:r>
            <w:proofErr w:type="spellStart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quyết</w:t>
            </w:r>
            <w:proofErr w:type="spellEnd"/>
            <w:r w:rsidRPr="007919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68 &amp; 198</w:t>
            </w:r>
          </w:p>
        </w:tc>
      </w:tr>
    </w:tbl>
    <w:p w:rsidR="00B96853" w:rsidRDefault="00B96853"/>
    <w:sectPr w:rsidR="00B96853" w:rsidSect="00F96A10">
      <w:pgSz w:w="12240" w:h="15840"/>
      <w:pgMar w:top="1440" w:right="1440" w:bottom="113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A10"/>
    <w:rsid w:val="00B96853"/>
    <w:rsid w:val="00F96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55A1EF-F22F-43B5-A2B2-81B603761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6A10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444</Words>
  <Characters>2531</Characters>
  <Application>Microsoft Office Word</Application>
  <DocSecurity>0</DocSecurity>
  <Lines>21</Lines>
  <Paragraphs>5</Paragraphs>
  <ScaleCrop>false</ScaleCrop>
  <Company>HP</Company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2025-10-21T02:57:00Z</dcterms:created>
  <dcterms:modified xsi:type="dcterms:W3CDTF">2025-10-21T02:57:00Z</dcterms:modified>
</cp:coreProperties>
</file>